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A7" w:rsidRDefault="006E29A7" w:rsidP="006E29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ЯРОСЛАВ-ЛОГОВСКОЙ СЕЛЬСКИЙ СОВЕТ ДЕПУТАТОВ</w:t>
      </w:r>
    </w:p>
    <w:p w:rsidR="006E29A7" w:rsidRDefault="006E29A7" w:rsidP="006E29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РОДИНСКОГО РАЙОНА АЛТАЙСКОГО КРАЯ</w:t>
      </w:r>
    </w:p>
    <w:p w:rsidR="006E29A7" w:rsidRDefault="006E29A7" w:rsidP="006E29A7">
      <w:pPr>
        <w:pStyle w:val="a4"/>
        <w:ind w:right="283" w:firstLine="0"/>
        <w:rPr>
          <w:rFonts w:ascii="Times New Roman" w:hAnsi="Times New Roman"/>
          <w:sz w:val="28"/>
          <w:szCs w:val="28"/>
        </w:rPr>
      </w:pPr>
    </w:p>
    <w:p w:rsidR="006E29A7" w:rsidRDefault="006E29A7" w:rsidP="006E29A7">
      <w:pPr>
        <w:pStyle w:val="a4"/>
        <w:ind w:right="283" w:firstLine="0"/>
        <w:rPr>
          <w:rFonts w:ascii="Times New Roman" w:hAnsi="Times New Roman"/>
          <w:sz w:val="28"/>
          <w:szCs w:val="28"/>
        </w:rPr>
      </w:pPr>
    </w:p>
    <w:p w:rsidR="006E29A7" w:rsidRDefault="006E29A7" w:rsidP="006E29A7">
      <w:pPr>
        <w:pStyle w:val="a4"/>
        <w:ind w:right="28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E29A7" w:rsidRDefault="006E29A7" w:rsidP="006E29A7">
      <w:pPr>
        <w:pStyle w:val="a6"/>
        <w:ind w:right="-1"/>
        <w:rPr>
          <w:sz w:val="28"/>
          <w:szCs w:val="28"/>
        </w:rPr>
      </w:pPr>
      <w:r>
        <w:rPr>
          <w:sz w:val="28"/>
          <w:szCs w:val="28"/>
        </w:rPr>
        <w:t>2</w:t>
      </w:r>
      <w:r w:rsidR="00C05ABB">
        <w:rPr>
          <w:sz w:val="28"/>
          <w:szCs w:val="28"/>
        </w:rPr>
        <w:t>3.12</w:t>
      </w:r>
      <w:r>
        <w:rPr>
          <w:sz w:val="28"/>
          <w:szCs w:val="28"/>
        </w:rPr>
        <w:t xml:space="preserve">.2020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№ 17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29A7" w:rsidRDefault="006E29A7" w:rsidP="006E29A7">
      <w:pPr>
        <w:pStyle w:val="a6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рославцев-Лог</w:t>
      </w:r>
    </w:p>
    <w:p w:rsidR="006E29A7" w:rsidRDefault="006E29A7" w:rsidP="006E29A7">
      <w:pPr>
        <w:pStyle w:val="a4"/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E29A7" w:rsidRDefault="006E29A7" w:rsidP="006E29A7">
      <w:pPr>
        <w:pStyle w:val="a4"/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E29A7" w:rsidRDefault="006E29A7" w:rsidP="006E29A7">
      <w:pPr>
        <w:widowControl w:val="0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об определении порядка и условий приватизации имущества,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Ярослав-Логовской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сельсовет Родинского района Алтайского края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E29A7" w:rsidRDefault="006E29A7" w:rsidP="006E29A7">
      <w:pPr>
        <w:pStyle w:val="4"/>
        <w:widowControl w:val="0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/>
            <w:bCs/>
            <w:sz w:val="28"/>
          </w:rPr>
          <w:t>законом</w:t>
        </w:r>
      </w:hyperlink>
      <w:r>
        <w:rPr>
          <w:rFonts w:ascii="Times New Roman" w:hAnsi="Times New Roman"/>
          <w:bCs/>
          <w:sz w:val="28"/>
        </w:rPr>
        <w:t xml:space="preserve"> от 21 декабря 2001 № 178-ФЗ «О приватизации государственного и муниципального имущества», Федеральным </w:t>
      </w:r>
      <w:hyperlink r:id="rId6" w:history="1">
        <w:r>
          <w:rPr>
            <w:rStyle w:val="a3"/>
            <w:rFonts w:ascii="Times New Roman" w:hAnsi="Times New Roman"/>
            <w:bCs/>
            <w:sz w:val="28"/>
          </w:rPr>
          <w:t>законом</w:t>
        </w:r>
      </w:hyperlink>
      <w:hyperlink r:id="rId7" w:tooltip="от 06.10.2003 № 131-ФЗ" w:history="1">
        <w:r>
          <w:rPr>
            <w:rStyle w:val="a3"/>
            <w:rFonts w:ascii="Times New Roman" w:hAnsi="Times New Roman"/>
            <w:bCs/>
            <w:sz w:val="28"/>
          </w:rPr>
          <w:t>от 06.10.2003 № 131-ФЗ</w:t>
        </w:r>
      </w:hyperlink>
      <w:r>
        <w:rPr>
          <w:rFonts w:ascii="Times New Roman" w:hAnsi="Times New Roman"/>
          <w:bCs/>
          <w:sz w:val="28"/>
        </w:rPr>
        <w:t xml:space="preserve">«Об общих принципах организации местного самоуправления в Российской Федерации», </w:t>
      </w:r>
      <w:hyperlink r:id="rId8" w:tgtFrame="Logical" w:history="1">
        <w:r>
          <w:rPr>
            <w:rStyle w:val="a3"/>
            <w:rFonts w:ascii="Times New Roman" w:hAnsi="Times New Roman"/>
            <w:bCs/>
            <w:sz w:val="28"/>
          </w:rPr>
          <w:t>Уставом</w:t>
        </w:r>
      </w:hyperlink>
      <w:r>
        <w:rPr>
          <w:rFonts w:ascii="Times New Roman" w:hAnsi="Times New Roman"/>
          <w:bCs/>
          <w:sz w:val="28"/>
        </w:rPr>
        <w:t xml:space="preserve"> муниципального образования Ярослав-Логовской</w:t>
      </w:r>
      <w:r>
        <w:rPr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сельсовет Родинского района Алтайского края,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Ярослав-Логовской</w:t>
      </w:r>
      <w:r>
        <w:rPr>
          <w:bCs/>
          <w:sz w:val="28"/>
        </w:rPr>
        <w:t xml:space="preserve"> </w:t>
      </w:r>
      <w:r>
        <w:rPr>
          <w:rFonts w:ascii="Times New Roman" w:hAnsi="Times New Roman"/>
          <w:bCs/>
          <w:kern w:val="28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сельский Совет народных депутатов</w:t>
      </w:r>
    </w:p>
    <w:p w:rsidR="006E29A7" w:rsidRDefault="006E29A7" w:rsidP="006E29A7">
      <w:pPr>
        <w:pStyle w:val="4"/>
        <w:widowControl w:val="0"/>
        <w:ind w:firstLine="709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РЕШИЛ:</w:t>
      </w:r>
    </w:p>
    <w:p w:rsidR="006E29A7" w:rsidRDefault="006E29A7" w:rsidP="00C05AB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9" w:anchor="Par32" w:history="1">
        <w:r>
          <w:rPr>
            <w:rStyle w:val="a3"/>
            <w:rFonts w:ascii="Times New Roman" w:hAnsi="Times New Roman"/>
            <w:sz w:val="28"/>
          </w:rPr>
          <w:t>Положение</w:t>
        </w:r>
      </w:hyperlink>
      <w: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об определении порядка и условий приватизации имущества, находящегося в собственности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Ярослав-Логовской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сельсовет Родинского</w:t>
      </w:r>
      <w:r>
        <w:rPr>
          <w:rFonts w:ascii="Times New Roman" w:hAnsi="Times New Roman"/>
          <w:iCs/>
          <w:sz w:val="28"/>
          <w:szCs w:val="28"/>
        </w:rPr>
        <w:t xml:space="preserve"> район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6E29A7" w:rsidRPr="00D83608" w:rsidRDefault="006E29A7" w:rsidP="006E29A7">
      <w:pPr>
        <w:pStyle w:val="a6"/>
        <w:widowControl w:val="0"/>
        <w:numPr>
          <w:ilvl w:val="0"/>
          <w:numId w:val="1"/>
        </w:numPr>
        <w:tabs>
          <w:tab w:val="left" w:pos="993"/>
        </w:tabs>
        <w:suppressAutoHyphens/>
        <w:jc w:val="both"/>
        <w:rPr>
          <w:iCs/>
          <w:color w:val="000000"/>
          <w:sz w:val="22"/>
          <w:szCs w:val="22"/>
        </w:rPr>
      </w:pPr>
      <w:r w:rsidRPr="00D83608">
        <w:rPr>
          <w:sz w:val="22"/>
          <w:szCs w:val="22"/>
        </w:rPr>
        <w:t xml:space="preserve">Опубликовать настоящее постановление в Сборнике муниципальных правовых актов </w:t>
      </w:r>
      <w:r w:rsidRPr="00D83608">
        <w:rPr>
          <w:b/>
          <w:sz w:val="22"/>
          <w:szCs w:val="22"/>
        </w:rPr>
        <w:t xml:space="preserve"> </w:t>
      </w:r>
      <w:r w:rsidRPr="00D83608">
        <w:rPr>
          <w:sz w:val="22"/>
          <w:szCs w:val="22"/>
        </w:rPr>
        <w:t>Ярослав-Логовского  сельсовета Родинского района Алтайского края и разместить на официальном сайте Администрации  Ярослав-Логовского  сельсовета Родинского района Алтайского края.</w:t>
      </w:r>
    </w:p>
    <w:p w:rsidR="006E29A7" w:rsidRDefault="006E29A7" w:rsidP="006E29A7">
      <w:pPr>
        <w:pStyle w:val="nospacing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6E29A7" w:rsidRDefault="006E29A7" w:rsidP="006E29A7">
      <w:pPr>
        <w:pStyle w:val="a6"/>
        <w:ind w:firstLine="709"/>
        <w:rPr>
          <w:sz w:val="28"/>
          <w:szCs w:val="28"/>
        </w:rPr>
      </w:pPr>
    </w:p>
    <w:p w:rsidR="006E29A7" w:rsidRDefault="006E29A7" w:rsidP="006E29A7">
      <w:pPr>
        <w:pStyle w:val="a6"/>
        <w:ind w:firstLine="709"/>
        <w:rPr>
          <w:sz w:val="28"/>
          <w:szCs w:val="28"/>
        </w:rPr>
      </w:pPr>
    </w:p>
    <w:p w:rsidR="006E29A7" w:rsidRDefault="006E29A7" w:rsidP="006E29A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Глава  </w:t>
      </w:r>
      <w:r>
        <w:rPr>
          <w:sz w:val="24"/>
        </w:rPr>
        <w:t xml:space="preserve">  </w:t>
      </w:r>
      <w:r>
        <w:rPr>
          <w:sz w:val="28"/>
          <w:szCs w:val="28"/>
        </w:rPr>
        <w:t>сельсовета                                                  Г.С.Дорожинская</w:t>
      </w:r>
    </w:p>
    <w:p w:rsidR="006E29A7" w:rsidRDefault="006E29A7" w:rsidP="006E29A7">
      <w:pPr>
        <w:pStyle w:val="a6"/>
        <w:ind w:firstLine="709"/>
        <w:jc w:val="right"/>
        <w:rPr>
          <w:sz w:val="28"/>
          <w:szCs w:val="28"/>
        </w:rPr>
      </w:pPr>
    </w:p>
    <w:p w:rsidR="006E29A7" w:rsidRDefault="006E29A7" w:rsidP="006E29A7">
      <w:pPr>
        <w:widowControl w:val="0"/>
        <w:rPr>
          <w:rFonts w:ascii="Times New Roman" w:hAnsi="Times New Roman"/>
          <w:iCs/>
          <w:sz w:val="28"/>
          <w:szCs w:val="28"/>
        </w:rPr>
      </w:pPr>
    </w:p>
    <w:p w:rsidR="006E29A7" w:rsidRDefault="006E29A7" w:rsidP="006E29A7">
      <w:pPr>
        <w:widowControl w:val="0"/>
        <w:rPr>
          <w:rFonts w:ascii="Times New Roman" w:hAnsi="Times New Roman"/>
          <w:iCs/>
          <w:sz w:val="28"/>
          <w:szCs w:val="28"/>
        </w:rPr>
      </w:pPr>
    </w:p>
    <w:p w:rsidR="00D83608" w:rsidRDefault="00D83608" w:rsidP="006E29A7">
      <w:pPr>
        <w:widowControl w:val="0"/>
        <w:rPr>
          <w:rFonts w:ascii="Times New Roman" w:hAnsi="Times New Roman"/>
          <w:iCs/>
          <w:sz w:val="28"/>
          <w:szCs w:val="28"/>
        </w:rPr>
      </w:pPr>
    </w:p>
    <w:p w:rsidR="006E29A7" w:rsidRDefault="006E29A7" w:rsidP="006E29A7">
      <w:pPr>
        <w:widowControl w:val="0"/>
        <w:ind w:firstLine="538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Приложение                                     </w:t>
      </w:r>
    </w:p>
    <w:p w:rsidR="006E29A7" w:rsidRPr="006E29A7" w:rsidRDefault="006E29A7" w:rsidP="006E29A7">
      <w:pPr>
        <w:widowContro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к решению  </w:t>
      </w:r>
      <w:r>
        <w:rPr>
          <w:rFonts w:ascii="Times New Roman" w:hAnsi="Times New Roman"/>
          <w:sz w:val="28"/>
          <w:szCs w:val="28"/>
        </w:rPr>
        <w:t xml:space="preserve"> Ярослав-Логовско</w:t>
      </w:r>
      <w:r>
        <w:rPr>
          <w:sz w:val="28"/>
          <w:szCs w:val="28"/>
        </w:rPr>
        <w:t>го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 </w:t>
      </w:r>
    </w:p>
    <w:p w:rsidR="006E29A7" w:rsidRDefault="006E29A7" w:rsidP="006E29A7">
      <w:pPr>
        <w:widowContro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сельского совета депутатов </w:t>
      </w:r>
    </w:p>
    <w:p w:rsidR="006E29A7" w:rsidRDefault="006E29A7" w:rsidP="006E29A7">
      <w:pPr>
        <w:widowContro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Родинского района</w:t>
      </w:r>
    </w:p>
    <w:p w:rsidR="006E29A7" w:rsidRDefault="006E29A7" w:rsidP="006E29A7">
      <w:pPr>
        <w:widowContro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</w:t>
      </w:r>
      <w:r w:rsidR="00C05ABB">
        <w:rPr>
          <w:rFonts w:ascii="Times New Roman" w:hAnsi="Times New Roman"/>
          <w:iCs/>
          <w:sz w:val="28"/>
          <w:szCs w:val="28"/>
        </w:rPr>
        <w:t xml:space="preserve">            Алтайского края от </w:t>
      </w:r>
      <w:r>
        <w:rPr>
          <w:rFonts w:ascii="Times New Roman" w:hAnsi="Times New Roman"/>
          <w:iCs/>
          <w:sz w:val="28"/>
          <w:szCs w:val="28"/>
        </w:rPr>
        <w:t>2</w:t>
      </w:r>
      <w:r w:rsidR="00C05ABB">
        <w:rPr>
          <w:rFonts w:ascii="Times New Roman" w:hAnsi="Times New Roman"/>
          <w:iCs/>
          <w:sz w:val="28"/>
          <w:szCs w:val="28"/>
        </w:rPr>
        <w:t>3.12</w:t>
      </w:r>
      <w:r>
        <w:rPr>
          <w:rFonts w:ascii="Times New Roman" w:hAnsi="Times New Roman"/>
          <w:iCs/>
          <w:sz w:val="28"/>
          <w:szCs w:val="28"/>
        </w:rPr>
        <w:t>. 2020 № 17</w:t>
      </w:r>
    </w:p>
    <w:p w:rsidR="006E29A7" w:rsidRDefault="006E29A7" w:rsidP="006E29A7">
      <w:pPr>
        <w:widowControl w:val="0"/>
        <w:ind w:firstLine="5387"/>
        <w:rPr>
          <w:rFonts w:ascii="Times New Roman" w:hAnsi="Times New Roman"/>
          <w:iCs/>
          <w:sz w:val="28"/>
          <w:szCs w:val="28"/>
        </w:rPr>
      </w:pPr>
    </w:p>
    <w:p w:rsidR="006E29A7" w:rsidRDefault="006E29A7" w:rsidP="006E29A7">
      <w:pPr>
        <w:widowControl w:val="0"/>
        <w:ind w:firstLine="709"/>
        <w:rPr>
          <w:rFonts w:ascii="Times New Roman" w:hAnsi="Times New Roman"/>
          <w:iCs/>
          <w:sz w:val="28"/>
          <w:szCs w:val="28"/>
        </w:rPr>
      </w:pPr>
    </w:p>
    <w:p w:rsidR="006E29A7" w:rsidRDefault="006E29A7" w:rsidP="000D7DFB">
      <w:pPr>
        <w:widowControl w:val="0"/>
        <w:spacing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ПОЛОЖЕНИЕ</w:t>
      </w:r>
    </w:p>
    <w:p w:rsidR="006E29A7" w:rsidRDefault="006E29A7" w:rsidP="000D7DFB">
      <w:pPr>
        <w:widowControl w:val="0"/>
        <w:spacing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 определении порядка и условий приватизации имущества, </w:t>
      </w:r>
    </w:p>
    <w:p w:rsidR="006E29A7" w:rsidRDefault="006E29A7" w:rsidP="000D7DFB">
      <w:pPr>
        <w:widowControl w:val="0"/>
        <w:spacing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находящегося в собственности муниципального образования</w:t>
      </w:r>
    </w:p>
    <w:p w:rsidR="006E29A7" w:rsidRDefault="006E29A7" w:rsidP="000D7DFB">
      <w:pPr>
        <w:widowControl w:val="0"/>
        <w:spacing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Ярослав-Логовской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 w:val="28"/>
        </w:rPr>
        <w:t>сельсовет Родинского</w:t>
      </w:r>
      <w:r>
        <w:rPr>
          <w:rFonts w:ascii="Times New Roman" w:hAnsi="Times New Roman"/>
          <w:iCs/>
          <w:sz w:val="28"/>
          <w:szCs w:val="28"/>
        </w:rPr>
        <w:t xml:space="preserve"> района  Алтайского края</w:t>
      </w:r>
    </w:p>
    <w:p w:rsidR="006E29A7" w:rsidRDefault="006E29A7" w:rsidP="006E29A7">
      <w:pPr>
        <w:widowControl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1. Общие положения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6E29A7" w:rsidRDefault="006E29A7" w:rsidP="000D7DF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0" w:history="1">
        <w:r>
          <w:rPr>
            <w:rStyle w:val="a3"/>
            <w:rFonts w:ascii="Times New Roman" w:eastAsia="Calibri" w:hAnsi="Times New Roman"/>
            <w:sz w:val="28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от 21.12.2001 № 178-ФЗ «О приватизации государственного и муниципального имущества» (далее по тексту - закон о приватизации), Федеральным </w:t>
      </w:r>
      <w:hyperlink r:id="rId11" w:history="1">
        <w:r>
          <w:rPr>
            <w:rStyle w:val="a3"/>
            <w:rFonts w:ascii="Times New Roman" w:eastAsia="Calibri" w:hAnsi="Times New Roman"/>
            <w:sz w:val="28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2" w:tgtFrame="Logical" w:history="1">
        <w:r>
          <w:rPr>
            <w:rStyle w:val="a3"/>
            <w:rFonts w:ascii="Times New Roman" w:eastAsia="Calibri" w:hAnsi="Times New Roman"/>
            <w:sz w:val="28"/>
          </w:rPr>
          <w:t>Уставом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Ярослав-Логовской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28"/>
        </w:rPr>
        <w:t>сельсовет Родинского</w:t>
      </w:r>
      <w:r>
        <w:rPr>
          <w:rFonts w:ascii="Times New Roman" w:hAnsi="Times New Roman"/>
          <w:iCs/>
          <w:sz w:val="28"/>
          <w:szCs w:val="28"/>
        </w:rPr>
        <w:t xml:space="preserve"> района</w:t>
      </w:r>
      <w:r>
        <w:rPr>
          <w:rFonts w:ascii="Times New Roman" w:eastAsia="Calibri" w:hAnsi="Times New Roman"/>
          <w:sz w:val="28"/>
          <w:szCs w:val="28"/>
        </w:rPr>
        <w:t>Алтайского края и регулирует отношения, возникающие при приватизации муниципального имущества и отнесенные федеральным законодательством к компетенции органов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местного самоуправления.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Приватизация муниципального недвижимого имущества, арендуемого субъектами малого и среднего предпринимательства, осуществляется с учетом особенностей, установленных Федеральным </w:t>
      </w:r>
      <w:hyperlink r:id="rId13" w:history="1">
        <w:r>
          <w:rPr>
            <w:rStyle w:val="a3"/>
            <w:rFonts w:ascii="Times New Roman" w:eastAsia="Calibri" w:hAnsi="Times New Roman"/>
            <w:sz w:val="28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от 22.07.2008</w:t>
      </w:r>
      <w:hyperlink r:id="rId14" w:tooltip="от 22.07.2008 № 159-ФЗ" w:history="1">
        <w:r>
          <w:rPr>
            <w:rStyle w:val="a3"/>
            <w:rFonts w:ascii="Times New Roman" w:eastAsia="Calibri" w:hAnsi="Times New Roman"/>
            <w:sz w:val="28"/>
          </w:rPr>
          <w:t>№ 159-ФЗ</w:t>
        </w:r>
      </w:hyperlink>
      <w:r>
        <w:rPr>
          <w:rFonts w:ascii="Times New Roman" w:eastAsia="Calibri" w:hAnsi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  <w:proofErr w:type="gramEnd"/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Особенности участия нотариусов и нотариальных палат в приватизации муниципального имущества, в отношении которого принято решение о продаже на аукционе либо конкурсе, установлены в </w:t>
      </w:r>
      <w:hyperlink r:id="rId15" w:history="1">
        <w:r>
          <w:rPr>
            <w:rStyle w:val="a3"/>
            <w:rFonts w:ascii="Times New Roman" w:eastAsia="Calibri" w:hAnsi="Times New Roman"/>
            <w:sz w:val="28"/>
          </w:rPr>
          <w:t>Основах</w:t>
        </w:r>
      </w:hyperlink>
      <w:r>
        <w:rPr>
          <w:rFonts w:ascii="Times New Roman" w:eastAsia="Calibri" w:hAnsi="Times New Roman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eastAsia="Calibri" w:hAnsi="Times New Roman"/>
          <w:sz w:val="28"/>
          <w:szCs w:val="28"/>
        </w:rPr>
        <w:t>В целях обеспечения принципа открытости деятельности органов местного самоуправления в сфере приватизации муниципального имущества, возможности свободного доступа неограниченного круга лиц к информации о приватизации муниципального имущества Прогнозный план приватизации объектов муниципальной собственности, ежегодные отчеты о результатах приватизации муниципального имущества, решения об условиях приватизации муниципального имущества, информационные сообщения о продаже имущества и об итогах его продажи подлежат размещению на Интернет-сайте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Ярослав-Логовского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сельсовета Родинского района Алтайского края (далее по тексту - Администрация),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"Интернет").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2. Прогнозный план приватизации объектовмуниципальной собственности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Calibri" w:hAnsi="Times New Roman"/>
          <w:sz w:val="28"/>
          <w:szCs w:val="28"/>
        </w:rPr>
        <w:t>Прогнозный план приватизации объектов муниципальной собственности (далее по тексту - Прогнозный план приватизации) - документ, утверждаемый Мирненским сельским Советом депутатов Алтайского края на срок один год и содержащий перечень муниципальных унитарных предприятий, акций акционерных обществ (далее по тексту - АО), долей в уставных капиталах обществ с ограниченной ответственностью (далее по тексту - ООО), находящихся в муниципальной собственности, и иного муниципального имущества, которое планируется приватизировать.</w:t>
      </w:r>
      <w:proofErr w:type="gramEnd"/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Прогнозном плане приватизации указываются характеристика муниципального имущества, подлежащего приватизации, и предполагаемые сроки приватизации.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eastAsia="Calibri" w:hAnsi="Times New Roman"/>
          <w:sz w:val="28"/>
          <w:szCs w:val="28"/>
        </w:rPr>
        <w:t>Ежегодно до первого февраля текущего года</w:t>
      </w:r>
      <w:r>
        <w:rPr>
          <w:rFonts w:ascii="Times New Roman" w:hAnsi="Times New Roman"/>
          <w:sz w:val="28"/>
          <w:szCs w:val="28"/>
        </w:rPr>
        <w:t xml:space="preserve">  Администрация  Ярослав-Логовского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сельсовета, а также балансодержатели муниципального имущества направляют свои предложения о приватизации находящихся в их </w:t>
      </w:r>
      <w:r>
        <w:rPr>
          <w:rFonts w:ascii="Times New Roman" w:hAnsi="Times New Roman"/>
          <w:sz w:val="28"/>
          <w:szCs w:val="28"/>
        </w:rPr>
        <w:lastRenderedPageBreak/>
        <w:t>ведении муниципальных унитарных предприятий, а также находящихся в муниципальной собственности акций АО, долей в уставных капиталах ООО и иного муниципального движимого и недвижимого имущества в Администрацию  Ярослав-Логовского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Родинского района Алтайского края (далее по тексту - Администрацию)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АО и ООО, акции, </w:t>
      </w:r>
      <w:proofErr w:type="gramStart"/>
      <w:r>
        <w:rPr>
          <w:rFonts w:ascii="Times New Roman" w:eastAsia="Calibri" w:hAnsi="Times New Roman"/>
          <w:sz w:val="28"/>
          <w:szCs w:val="28"/>
        </w:rPr>
        <w:t>доли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 (далее по тексту - предложения).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течение 30 дней с момента поступления предложений</w:t>
      </w:r>
      <w:proofErr w:type="gramStart"/>
      <w:r>
        <w:rPr>
          <w:rFonts w:ascii="Times New Roman" w:eastAsia="Calibri" w:hAnsi="Times New Roman"/>
          <w:sz w:val="28"/>
          <w:szCs w:val="28"/>
        </w:rPr>
        <w:t>,У</w:t>
      </w:r>
      <w:proofErr w:type="gramEnd"/>
      <w:r>
        <w:rPr>
          <w:rFonts w:ascii="Times New Roman" w:eastAsia="Calibri" w:hAnsi="Times New Roman"/>
          <w:sz w:val="28"/>
          <w:szCs w:val="28"/>
        </w:rPr>
        <w:t>правлениеосуществляет следующие мероприятия, необходимые для включения объекта в Прогнозный план приватизации: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определяет состав подлежащего приватизации имущественного комплекса унитарного предприятия;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осуществляет анализ имеющихся документов по объекту недвижимости (наличие государственной регистрации права муниципальной собственности (в том числе на земельные участки под зданиями, строениями и сооружениями, а также объектами, строительство которых не завершено и которые признаны самостоятельными объектами недвижимости), технической документации, наличие обременений);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bookmarkStart w:id="0" w:name="Par24"/>
      <w:bookmarkEnd w:id="0"/>
      <w:r>
        <w:rPr>
          <w:rFonts w:ascii="Times New Roman" w:eastAsia="Calibri" w:hAnsi="Times New Roman"/>
          <w:sz w:val="28"/>
          <w:szCs w:val="28"/>
        </w:rPr>
        <w:t xml:space="preserve">- в случае приватизации объекта культурного наследия, включенного в реестр объектов культурного наследия, проверяет наличие охранного обязательства или иного охранного документа и паспорта объекта культурного наследия.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В отношении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</w:t>
      </w:r>
      <w:hyperlink r:id="rId16" w:history="1">
        <w:r>
          <w:rPr>
            <w:rStyle w:val="a3"/>
            <w:rFonts w:ascii="Times New Roman" w:eastAsia="Calibri" w:hAnsi="Times New Roman"/>
            <w:sz w:val="28"/>
          </w:rPr>
          <w:t>законом</w:t>
        </w:r>
      </w:hyperlink>
      <w:hyperlink r:id="rId17" w:tooltip="от 25.06.2002 № 73-ФЗ" w:history="1">
        <w:r>
          <w:rPr>
            <w:rStyle w:val="a3"/>
            <w:rFonts w:ascii="Times New Roman" w:eastAsia="Calibri" w:hAnsi="Times New Roman"/>
            <w:sz w:val="28"/>
          </w:rPr>
          <w:t>от 25.06.2002 № 73-ФЗ</w:t>
        </w:r>
      </w:hyperlink>
      <w:r>
        <w:rPr>
          <w:rFonts w:ascii="Times New Roman" w:eastAsia="Calibri" w:hAnsi="Times New Roman"/>
          <w:sz w:val="28"/>
          <w:szCs w:val="28"/>
        </w:rPr>
        <w:t xml:space="preserve"> "Об объектах культурного наследия (памятниках истории и культуры) народов Российской Федерации" (далее - Федеральный закон </w:t>
      </w:r>
      <w:hyperlink r:id="rId18" w:tooltip="от 25.06.2002 № 73-ФЗ" w:history="1">
        <w:r>
          <w:rPr>
            <w:rStyle w:val="a3"/>
            <w:rFonts w:ascii="Times New Roman" w:eastAsia="Calibri" w:hAnsi="Times New Roman"/>
            <w:sz w:val="28"/>
          </w:rPr>
          <w:t>от 25.06.2002 № 73-ФЗ</w:t>
        </w:r>
      </w:hyperlink>
      <w:r>
        <w:rPr>
          <w:rFonts w:ascii="Times New Roman" w:eastAsia="Calibri" w:hAnsi="Times New Roman"/>
          <w:sz w:val="28"/>
          <w:szCs w:val="28"/>
        </w:rPr>
        <w:t xml:space="preserve">), проверяет наличие решения о признании объекта культурного наследия, находящегося в неудовлетворительном состоянии, принятого в порядке, установленном </w:t>
      </w:r>
      <w:hyperlink r:id="rId19" w:history="1">
        <w:r>
          <w:rPr>
            <w:rStyle w:val="a3"/>
            <w:rFonts w:ascii="Times New Roman" w:eastAsia="Calibri" w:hAnsi="Times New Roman"/>
            <w:sz w:val="28"/>
          </w:rPr>
          <w:t>постановлением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Правительства Российской Федерацииот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29.06.2015 № 646 "Об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состоянии" и </w:t>
      </w:r>
      <w:r>
        <w:rPr>
          <w:rFonts w:ascii="Times New Roman" w:eastAsia="Calibri" w:hAnsi="Times New Roman"/>
          <w:sz w:val="28"/>
          <w:szCs w:val="28"/>
        </w:rPr>
        <w:lastRenderedPageBreak/>
        <w:t>проектной документации по сохранению объекта культурного наследия.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Решение о признании объекта культурного наследия, находящегося в неудовлетворительном состоянии, и проектную документацию по сохранению объекта культурного наследия предоставляет Министерство культуры Алтайского края.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 отсутствии государственной регистрации права собственности на объект недвижимости или земельный участок под этим объектом, отсутствии документов, предусмотренных </w:t>
      </w:r>
      <w:hyperlink r:id="rId20" w:anchor="Par24" w:history="1">
        <w:r>
          <w:rPr>
            <w:rStyle w:val="a3"/>
            <w:rFonts w:ascii="Times New Roman" w:eastAsia="Calibri" w:hAnsi="Times New Roman"/>
            <w:sz w:val="28"/>
          </w:rPr>
          <w:t>абзацем 6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пункта указанный объект, в Прогнозный план приватизации не включается.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2.3. Проект Прогнозного плана приватизации вносится главой поселения Мирный Родинского района Алтайского края на рассмотрение в </w:t>
      </w:r>
      <w:r>
        <w:rPr>
          <w:rFonts w:ascii="Times New Roman" w:hAnsi="Times New Roman"/>
          <w:sz w:val="28"/>
          <w:szCs w:val="28"/>
        </w:rPr>
        <w:t>Ярослав-Логовской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сельский Совет депутатовРодинского района Алтайского края одновременно с рассмотрением решения о бюджете района на соответствующий год.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eastAsia="Calibri" w:hAnsi="Times New Roman"/>
          <w:sz w:val="28"/>
          <w:szCs w:val="28"/>
        </w:rPr>
        <w:t>Прогнозный план приватизации, внесенные в него изменения и дополнения после их утверждения</w:t>
      </w:r>
      <w:r>
        <w:rPr>
          <w:rFonts w:ascii="Times New Roman" w:hAnsi="Times New Roman"/>
          <w:sz w:val="28"/>
          <w:szCs w:val="28"/>
        </w:rPr>
        <w:t xml:space="preserve"> Ярослав-Логовским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сельским Советом депутатов  Родинского района Алтайского края подлежат размещению на </w:t>
      </w:r>
      <w:r>
        <w:rPr>
          <w:rFonts w:ascii="Times New Roman" w:hAnsi="Times New Roman"/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hyperlink r:id="rId21" w:history="1">
        <w:r>
          <w:rPr>
            <w:rStyle w:val="a3"/>
            <w:rFonts w:ascii="Times New Roman" w:hAnsi="Times New Roman"/>
            <w:b/>
            <w:sz w:val="28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 xml:space="preserve"> и сайте Администрации Ярослав-Логовского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Родинского района Алтайского края </w:t>
      </w:r>
      <w:hyperlink r:id="rId22" w:history="1">
        <w:r>
          <w:rPr>
            <w:rStyle w:val="a3"/>
            <w:rFonts w:ascii="Times New Roman" w:hAnsi="Times New Roman"/>
            <w:b/>
            <w:sz w:val="28"/>
          </w:rPr>
          <w:t>http://blag-admi№.ru</w:t>
        </w:r>
      </w:hyperlink>
      <w:r>
        <w:rPr>
          <w:rFonts w:ascii="Times New Roman" w:eastAsia="Calibri" w:hAnsi="Times New Roman"/>
          <w:sz w:val="28"/>
          <w:szCs w:val="28"/>
        </w:rPr>
        <w:t xml:space="preserve"> в течение 10 дней.</w:t>
      </w:r>
      <w:proofErr w:type="gramEnd"/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2.5. Администрация ежегодно не позднее 20 января текущего года представляет в </w:t>
      </w:r>
      <w:r>
        <w:rPr>
          <w:rFonts w:ascii="Times New Roman" w:hAnsi="Times New Roman"/>
          <w:sz w:val="28"/>
          <w:szCs w:val="28"/>
        </w:rPr>
        <w:t xml:space="preserve"> Ярослав-Логовской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сельский Совет депутатов Родинского района Алтайского края отчет о результатах приватизации муниципального имущества за прошедший год, который подлежит размещению на сайтах в сети "Интернет". Информация о результатах приватизации муниципального имущества за прошедший год до 1 февраля текущего года направляется Администрацией в Правительство Алтайского края.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3. Порядок принятия решения об условиях приватизацииобъектов муниципальной собственности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3.1. Не позднее сроков, установленных Прогнозным планом приватизации для конкретных объектов муниципальной собственности, </w:t>
      </w:r>
      <w:r>
        <w:rPr>
          <w:rFonts w:ascii="Times New Roman" w:eastAsia="Calibri" w:hAnsi="Times New Roman"/>
          <w:sz w:val="28"/>
          <w:szCs w:val="28"/>
        </w:rPr>
        <w:lastRenderedPageBreak/>
        <w:t>Администрация в рамках плановой работы осуществляет деятельность по подготовке и проведению приватизации муниципального имущества.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3.2. Решение об условиях приватизации конкретного объекта муниципальной собственности утверждается распоряжением Администрации </w:t>
      </w:r>
      <w:r>
        <w:rPr>
          <w:rFonts w:ascii="Times New Roman" w:hAnsi="Times New Roman"/>
          <w:sz w:val="28"/>
          <w:szCs w:val="28"/>
        </w:rPr>
        <w:t xml:space="preserve"> Ярослав-Логовского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сельсовета Родинского района Алтайского края (далее по тексту - решение об условиях приватизации).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3.3. С целью выработки согласованных действий при осуществлении приватизации муниципального имущества, распоряжением Администрации </w:t>
      </w:r>
      <w:r>
        <w:rPr>
          <w:rFonts w:ascii="Times New Roman" w:hAnsi="Times New Roman"/>
          <w:sz w:val="28"/>
          <w:szCs w:val="28"/>
        </w:rPr>
        <w:t xml:space="preserve"> Ярослав-Логовского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сельсовета Родинского района Алтайского края создается комиссия по приватизации муниципального имущества.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состав комиссии по приватизации муниципального имущества включаются: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глава Администрации </w:t>
      </w:r>
      <w:r>
        <w:rPr>
          <w:rFonts w:ascii="Times New Roman" w:hAnsi="Times New Roman"/>
          <w:sz w:val="28"/>
          <w:szCs w:val="28"/>
        </w:rPr>
        <w:t xml:space="preserve"> Ярослав-Логовского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сельсовета Родинского района;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представитель юридического отдела Администрации Сирненского сельсовета Родинского района Алтайского края;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специалисты Администрации;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 случае необходимости - представители отраслевых (функциональных) органов местного самоуправления района и/или отраслевые специалисты иных организаций, имеющие специальные познания в сфере деятельности приватизируемого предприятия.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3.4. Комиссия по приватизации муниципального имущества выполняет следующие функции: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формирование условий приватизации муниципального имущества;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осуществление иных функций, предусмотренных действующим законодательством.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3.5. В течение 30 дней с момента принятия комиссией по приватизации муниципального имущества предложений об условиях приватизации в отношении конкретного объекта муниципальной собственности Администрация </w:t>
      </w:r>
      <w:r>
        <w:rPr>
          <w:rFonts w:ascii="Times New Roman" w:hAnsi="Times New Roman"/>
          <w:sz w:val="28"/>
          <w:szCs w:val="28"/>
        </w:rPr>
        <w:t>Ярослав-Логовского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сельсовета готовит проект решения об условиях приватизации.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3.6. В решении об условиях приватизации должны содержаться </w:t>
      </w:r>
      <w:r>
        <w:rPr>
          <w:rFonts w:ascii="Times New Roman" w:eastAsia="Calibri" w:hAnsi="Times New Roman"/>
          <w:sz w:val="28"/>
          <w:szCs w:val="28"/>
        </w:rPr>
        <w:lastRenderedPageBreak/>
        <w:t>следующие сведения: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наименование имущества, подлежащего приватизации, и иные позволяющие его индивидуализировать данные (характеристика имущества);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способ приватизации;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начальная цена;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срок оплаты приватизируемого имущества;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срок рассрочки платежа (в случае ее предоставления);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иные необходимые для приватизации имущества сведения, в том числе: об отнесении объекта к объектам культурного наследия, включенным в реестр объектов культурного наследия, об обязанности лица, к которому переходит имущественное право на указанные объекты, выполнять установленные действующим законодательством Российской Федерации требования в отношении объекта культурного наследия</w:t>
      </w:r>
      <w:proofErr w:type="gramStart"/>
      <w:r>
        <w:rPr>
          <w:rFonts w:ascii="Times New Roman" w:eastAsia="Calibri" w:hAnsi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решению об условиях приватизации объекта культурного наследия, включенного в реестр объектов культурного наследия, должны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прилагаться копии охранного обязательства на объект культурного наследия, включенный в реестр объектов культурного наследия, утвержденного в порядке, предусмотренном </w:t>
      </w:r>
      <w:hyperlink r:id="rId23" w:history="1">
        <w:r>
          <w:rPr>
            <w:rStyle w:val="a3"/>
            <w:rFonts w:ascii="Times New Roman" w:eastAsia="Calibri" w:hAnsi="Times New Roman"/>
            <w:sz w:val="28"/>
          </w:rPr>
          <w:t>статьей 47.6</w:t>
        </w:r>
      </w:hyperlink>
      <w:r>
        <w:rPr>
          <w:rFonts w:ascii="Times New Roman" w:eastAsia="Calibri" w:hAnsi="Times New Roman"/>
          <w:sz w:val="28"/>
          <w:szCs w:val="28"/>
        </w:rPr>
        <w:t xml:space="preserve"> Федерального закона от 25.06.2002 № 73-ФЗ, и паспорта объекта культурного наследия, предусмотренного </w:t>
      </w:r>
      <w:hyperlink r:id="rId24" w:history="1">
        <w:r>
          <w:rPr>
            <w:rStyle w:val="a3"/>
            <w:rFonts w:ascii="Times New Roman" w:eastAsia="Calibri" w:hAnsi="Times New Roman"/>
            <w:sz w:val="28"/>
          </w:rPr>
          <w:t>статьей 21</w:t>
        </w:r>
      </w:hyperlink>
      <w:r>
        <w:rPr>
          <w:rFonts w:ascii="Times New Roman" w:eastAsia="Calibri" w:hAnsi="Times New Roman"/>
          <w:sz w:val="28"/>
          <w:szCs w:val="28"/>
        </w:rPr>
        <w:t xml:space="preserve">указанного Федерального закона (при его наличии), а в случае, предусмотренном </w:t>
      </w:r>
      <w:hyperlink r:id="rId25" w:history="1">
        <w:r>
          <w:rPr>
            <w:rStyle w:val="a3"/>
            <w:rFonts w:ascii="Times New Roman" w:eastAsia="Calibri" w:hAnsi="Times New Roman"/>
            <w:sz w:val="28"/>
          </w:rPr>
          <w:t>пунктом 8 статьи 48</w:t>
        </w:r>
      </w:hyperlink>
      <w:r>
        <w:rPr>
          <w:rFonts w:ascii="Times New Roman" w:eastAsia="Calibri" w:hAnsi="Times New Roman"/>
          <w:sz w:val="28"/>
          <w:szCs w:val="28"/>
        </w:rPr>
        <w:t xml:space="preserve"> указанного Федерального закона, - копии иного охранного документа и паспорта объекта культурного наследия (при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его </w:t>
      </w:r>
      <w:proofErr w:type="gramStart"/>
      <w:r>
        <w:rPr>
          <w:rFonts w:ascii="Times New Roman" w:eastAsia="Calibri" w:hAnsi="Times New Roman"/>
          <w:sz w:val="28"/>
          <w:szCs w:val="28"/>
        </w:rPr>
        <w:t>наличии</w:t>
      </w:r>
      <w:proofErr w:type="gramEnd"/>
      <w:r>
        <w:rPr>
          <w:rFonts w:ascii="Times New Roman" w:eastAsia="Calibri" w:hAnsi="Times New Roman"/>
          <w:sz w:val="28"/>
          <w:szCs w:val="28"/>
        </w:rPr>
        <w:t>).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утверждаются: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состав подлежащего приватизации имущественного комплекса унитарного предприятия, определенный в соответствии со </w:t>
      </w:r>
      <w:hyperlink r:id="rId26" w:history="1">
        <w:r>
          <w:rPr>
            <w:rStyle w:val="a3"/>
            <w:rFonts w:ascii="Times New Roman" w:eastAsia="Calibri" w:hAnsi="Times New Roman"/>
            <w:sz w:val="28"/>
          </w:rPr>
          <w:t>статьей 11</w:t>
        </w:r>
      </w:hyperlink>
      <w:r>
        <w:rPr>
          <w:rFonts w:ascii="Times New Roman" w:eastAsia="Calibri" w:hAnsi="Times New Roman"/>
          <w:sz w:val="28"/>
          <w:szCs w:val="28"/>
        </w:rPr>
        <w:t xml:space="preserve"> закона о приватизации;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размер уставного капитал</w:t>
      </w:r>
      <w:proofErr w:type="gramStart"/>
      <w:r>
        <w:rPr>
          <w:rFonts w:ascii="Times New Roman" w:eastAsia="Calibri" w:hAnsi="Times New Roman"/>
          <w:sz w:val="28"/>
          <w:szCs w:val="28"/>
        </w:rPr>
        <w:t>а АО и</w:t>
      </w:r>
      <w:proofErr w:type="gramEnd"/>
      <w:r>
        <w:rPr>
          <w:rFonts w:ascii="Times New Roman" w:eastAsia="Calibri" w:hAnsi="Times New Roman"/>
          <w:sz w:val="28"/>
          <w:szCs w:val="28"/>
        </w:rPr>
        <w:t>ли ООО, создаваемых посредством преобразования унитарного предприятия;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количество, категории и номинальная стоимость акций АО или номинальная стоимость доли участник</w:t>
      </w:r>
      <w:proofErr w:type="gramStart"/>
      <w:r>
        <w:rPr>
          <w:rFonts w:ascii="Times New Roman" w:eastAsia="Calibri" w:hAnsi="Times New Roman"/>
          <w:sz w:val="28"/>
          <w:szCs w:val="28"/>
        </w:rPr>
        <w:t>а ООО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3.7.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Начальная цена подлежащего приватизации муниципального имущества устанавливается в случаях, предусмотренных </w:t>
      </w:r>
      <w:hyperlink r:id="rId27" w:history="1">
        <w:r>
          <w:rPr>
            <w:rStyle w:val="a3"/>
            <w:rFonts w:ascii="Times New Roman" w:eastAsia="Calibri" w:hAnsi="Times New Roman"/>
            <w:sz w:val="28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сайтах в сети "Интернет" информационного сообщения о продаже муниципального имущества прошло не более чем шесть месяцев.</w:t>
      </w:r>
      <w:proofErr w:type="gramEnd"/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3.8. В случаях, предусмотренных федеральным законодательством, в интересах населения района одновременно с принятием решения об условиях приватизации принимается решение об установлении обременений в отношении приватизируемого имущества, когда такое обременение необходимо в целях сохранения назначения имущества. Данное решение также отражается в распоряжении Администрации </w:t>
      </w:r>
      <w:r>
        <w:rPr>
          <w:rFonts w:ascii="Times New Roman" w:hAnsi="Times New Roman"/>
          <w:sz w:val="28"/>
          <w:szCs w:val="28"/>
        </w:rPr>
        <w:t xml:space="preserve"> Ярослав-Логовского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сельсовета об утверждении условий приватизации объектов муниципальной собственности.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Обязательным условием приватизации объектов социально-культурного и коммунально-бытового назначения (за исключением объектов, указанных в </w:t>
      </w:r>
      <w:hyperlink r:id="rId28" w:history="1">
        <w:r>
          <w:rPr>
            <w:rStyle w:val="a3"/>
            <w:rFonts w:ascii="Times New Roman" w:eastAsia="Calibri" w:hAnsi="Times New Roman"/>
            <w:sz w:val="28"/>
          </w:rPr>
          <w:t>статье 30.1</w:t>
        </w:r>
      </w:hyperlink>
      <w:r>
        <w:rPr>
          <w:rFonts w:ascii="Times New Roman" w:eastAsia="Calibri" w:hAnsi="Times New Roman"/>
          <w:sz w:val="28"/>
          <w:szCs w:val="28"/>
        </w:rPr>
        <w:t xml:space="preserve"> закона о приватизации)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более чем в течение десяти лет.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могут приватизироваться в порядке и способами, которые установлены законом о приватизации, при 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3.9. В течение 10 дней со дня принятия решения об условиях приватизации объекта муниципальной собственности Администрация </w:t>
      </w:r>
      <w:r>
        <w:rPr>
          <w:rFonts w:ascii="Times New Roman" w:hAnsi="Times New Roman"/>
          <w:sz w:val="28"/>
          <w:szCs w:val="28"/>
        </w:rPr>
        <w:t xml:space="preserve"> Ярослав-Логовского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сельсовета обеспечивает размещение на сайтах в сети "Интернет" данного решения. Если иное не предусмотрено </w:t>
      </w:r>
      <w:hyperlink r:id="rId29" w:history="1">
        <w:r>
          <w:rPr>
            <w:rStyle w:val="a3"/>
            <w:rFonts w:ascii="Times New Roman" w:eastAsia="Calibri" w:hAnsi="Times New Roman"/>
            <w:sz w:val="28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 </w:t>
      </w:r>
      <w:r>
        <w:rPr>
          <w:rFonts w:ascii="Times New Roman" w:eastAsia="Calibri" w:hAnsi="Times New Roman"/>
          <w:sz w:val="28"/>
          <w:szCs w:val="28"/>
        </w:rPr>
        <w:lastRenderedPageBreak/>
        <w:t>приватизации, информационное сообщение о продаже муниципального имущества размещается не менее чем за тридцать дней до дня осуществления продажи муниципального имущества.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3.10.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Ярослав-Логовского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сельсовета самостоятельно осуществляет функции по продаже муниципального имущества, а также своим решением может поручить юридическим лицам, указанным в </w:t>
      </w:r>
      <w:hyperlink r:id="rId30" w:history="1">
        <w:r>
          <w:rPr>
            <w:rStyle w:val="a3"/>
            <w:rFonts w:ascii="Times New Roman" w:eastAsia="Calibri" w:hAnsi="Times New Roman"/>
            <w:sz w:val="28"/>
          </w:rPr>
          <w:t>подпункте 8.1 пункта 1</w:t>
        </w:r>
      </w:hyperlink>
      <w:r>
        <w:rPr>
          <w:rFonts w:ascii="Times New Roman" w:eastAsia="Calibri" w:hAnsi="Times New Roman"/>
          <w:sz w:val="28"/>
          <w:szCs w:val="28"/>
        </w:rPr>
        <w:t>ст. 6 закона о приватизации,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имущества.</w:t>
      </w:r>
      <w:proofErr w:type="gramEnd"/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4. Способы приватизации объектов муниципальнойсобственности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4.1. В соответствии с </w:t>
      </w:r>
      <w:hyperlink r:id="rId31" w:history="1">
        <w:r>
          <w:rPr>
            <w:rStyle w:val="a3"/>
            <w:rFonts w:ascii="Times New Roman" w:eastAsia="Calibri" w:hAnsi="Times New Roman"/>
            <w:sz w:val="28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 приватизации для приватизации объектов муниципальной собственности настоящим Положением предусматривается использование следующих способов приватизации: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преобразование унитарного предприятия в АО;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преобразование унитарного предприятия в ООО;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продажа муниципального имущества на аукционе;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продажа акций акционерных обществ на специализированном аукционе;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продажа муниципального имущества на конкурсе;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продажа муниципального имущества посредством публичного предложения;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продажа муниципального имущества без объявления цены;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внесение муниципального имущества в качестве вклада в уставные капиталы АО;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продажа акций АО по результатам доверительного управления.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Продажа муниципального имущества способами, установленными </w:t>
      </w:r>
      <w:hyperlink r:id="rId32" w:history="1">
        <w:r>
          <w:rPr>
            <w:rStyle w:val="a3"/>
            <w:rFonts w:ascii="Times New Roman" w:eastAsia="Calibri" w:hAnsi="Times New Roman"/>
            <w:sz w:val="28"/>
          </w:rPr>
          <w:t>статьями 18</w:t>
        </w:r>
      </w:hyperlink>
      <w:r>
        <w:rPr>
          <w:rFonts w:ascii="Times New Roman" w:eastAsia="Calibri" w:hAnsi="Times New Roman"/>
          <w:sz w:val="28"/>
          <w:szCs w:val="28"/>
        </w:rPr>
        <w:t xml:space="preserve"> - </w:t>
      </w:r>
      <w:hyperlink r:id="rId33" w:history="1">
        <w:r>
          <w:rPr>
            <w:rStyle w:val="a3"/>
            <w:rFonts w:ascii="Times New Roman" w:eastAsia="Calibri" w:hAnsi="Times New Roman"/>
            <w:sz w:val="28"/>
          </w:rPr>
          <w:t>20</w:t>
        </w:r>
      </w:hyperlink>
      <w:r>
        <w:rPr>
          <w:rFonts w:ascii="Times New Roman" w:eastAsia="Calibri" w:hAnsi="Times New Roman"/>
          <w:sz w:val="28"/>
          <w:szCs w:val="28"/>
        </w:rPr>
        <w:t xml:space="preserve">, </w:t>
      </w:r>
      <w:hyperlink r:id="rId34" w:history="1">
        <w:r>
          <w:rPr>
            <w:rStyle w:val="a3"/>
            <w:rFonts w:ascii="Times New Roman" w:eastAsia="Calibri" w:hAnsi="Times New Roman"/>
            <w:sz w:val="28"/>
          </w:rPr>
          <w:t>23</w:t>
        </w:r>
      </w:hyperlink>
      <w:r>
        <w:rPr>
          <w:rFonts w:ascii="Times New Roman" w:eastAsia="Calibri" w:hAnsi="Times New Roman"/>
          <w:sz w:val="28"/>
          <w:szCs w:val="28"/>
        </w:rPr>
        <w:t xml:space="preserve">, </w:t>
      </w:r>
      <w:hyperlink r:id="rId35" w:history="1">
        <w:r>
          <w:rPr>
            <w:rStyle w:val="a3"/>
            <w:rFonts w:ascii="Times New Roman" w:eastAsia="Calibri" w:hAnsi="Times New Roman"/>
            <w:sz w:val="28"/>
          </w:rPr>
          <w:t>24</w:t>
        </w:r>
      </w:hyperlink>
      <w:r>
        <w:rPr>
          <w:rFonts w:ascii="Times New Roman" w:eastAsia="Calibri" w:hAnsi="Times New Roman"/>
          <w:sz w:val="28"/>
          <w:szCs w:val="28"/>
        </w:rPr>
        <w:t xml:space="preserve"> закона о приватизации, осуществляется в электронной форме.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4.2. Учредителем создаваемых в процессе приватизац</w:t>
      </w:r>
      <w:proofErr w:type="gramStart"/>
      <w:r>
        <w:rPr>
          <w:rFonts w:ascii="Times New Roman" w:eastAsia="Calibri" w:hAnsi="Times New Roman"/>
          <w:sz w:val="28"/>
          <w:szCs w:val="28"/>
        </w:rPr>
        <w:t>ии АО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(участником уже созданных), ООО и учредителем доверительного управления является Администрация </w:t>
      </w:r>
      <w:r>
        <w:rPr>
          <w:rFonts w:ascii="Times New Roman" w:hAnsi="Times New Roman"/>
          <w:sz w:val="28"/>
          <w:szCs w:val="28"/>
        </w:rPr>
        <w:t xml:space="preserve"> Ярослав-Логовского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сельсовета Родинского района.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Продавцом муниципального имущества (в том числе земельных участков, продаваемых в соответствии с </w:t>
      </w:r>
      <w:hyperlink r:id="rId36" w:history="1">
        <w:r>
          <w:rPr>
            <w:rStyle w:val="a3"/>
            <w:rFonts w:ascii="Times New Roman" w:eastAsia="Calibri" w:hAnsi="Times New Roman"/>
            <w:sz w:val="28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 приватизации и настоящим Положением) выступает Администрация </w:t>
      </w:r>
      <w:r>
        <w:rPr>
          <w:rFonts w:ascii="Times New Roman" w:hAnsi="Times New Roman"/>
          <w:sz w:val="28"/>
          <w:szCs w:val="28"/>
        </w:rPr>
        <w:t xml:space="preserve"> Ярослав-Логовского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сельсовета Родинского района.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4.3. Порядок осуществления конкретных способов приватизации устанавливается </w:t>
      </w:r>
      <w:hyperlink r:id="rId37" w:history="1">
        <w:r>
          <w:rPr>
            <w:rStyle w:val="a3"/>
            <w:rFonts w:ascii="Times New Roman" w:eastAsia="Calibri" w:hAnsi="Times New Roman"/>
            <w:sz w:val="28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 приватизации, актами Правительства РФ.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5. Порядок заключения договоров купли-продажиобъектов муниципальной собственности иконтроль за выполнением их условий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5.1. Продажа муниципального имущества оформляется договором купли-продажи.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5.2. Покупателями муниципального имущества могут быть любые физические и юридические лица, за исключением: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38" w:history="1">
        <w:r>
          <w:rPr>
            <w:rStyle w:val="a3"/>
            <w:rFonts w:ascii="Times New Roman" w:eastAsia="Calibri" w:hAnsi="Times New Roman"/>
            <w:sz w:val="28"/>
          </w:rPr>
          <w:t>статьей 25</w:t>
        </w:r>
      </w:hyperlink>
      <w:r>
        <w:rPr>
          <w:rFonts w:ascii="Times New Roman" w:eastAsia="Calibri" w:hAnsi="Times New Roman"/>
          <w:sz w:val="28"/>
          <w:szCs w:val="28"/>
        </w:rPr>
        <w:t xml:space="preserve"> Федерального закона о приватизации;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</w:t>
      </w:r>
      <w:r>
        <w:rPr>
          <w:rFonts w:ascii="Times New Roman" w:hAnsi="Times New Roman"/>
          <w:sz w:val="28"/>
          <w:szCs w:val="28"/>
        </w:rPr>
        <w:t xml:space="preserve"> Ярослав-Логовском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финансов Российской Федерации </w:t>
      </w:r>
      <w:hyperlink r:id="rId39" w:history="1">
        <w:r>
          <w:rPr>
            <w:rStyle w:val="a3"/>
            <w:rFonts w:ascii="Times New Roman" w:eastAsia="Calibri" w:hAnsi="Times New Roman"/>
            <w:sz w:val="28"/>
          </w:rPr>
          <w:t>перечень</w:t>
        </w:r>
      </w:hyperlink>
      <w:r>
        <w:rPr>
          <w:rFonts w:ascii="Times New Roman" w:eastAsia="Calibri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Федерации;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Понятие "контролирующее лицо" используется в том же значении, что и в </w:t>
      </w:r>
      <w:hyperlink r:id="rId40" w:history="1">
        <w:r>
          <w:rPr>
            <w:rStyle w:val="a3"/>
            <w:rFonts w:ascii="Times New Roman" w:eastAsia="Calibri" w:hAnsi="Times New Roman"/>
            <w:sz w:val="28"/>
          </w:rPr>
          <w:t>статье 5</w:t>
        </w:r>
      </w:hyperlink>
      <w:r>
        <w:rPr>
          <w:rFonts w:ascii="Times New Roman" w:eastAsia="Calibri" w:hAnsi="Times New Roman"/>
          <w:sz w:val="28"/>
          <w:szCs w:val="28"/>
        </w:rPr>
        <w:t xml:space="preserve"> Федерального закона от 29 апреля 2008 года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</w:t>
      </w:r>
      <w:hyperlink r:id="rId41" w:history="1">
        <w:r>
          <w:rPr>
            <w:rStyle w:val="a3"/>
            <w:rFonts w:ascii="Times New Roman" w:eastAsia="Calibri" w:hAnsi="Times New Roman"/>
            <w:sz w:val="28"/>
          </w:rPr>
          <w:t>статье 3</w:t>
        </w:r>
      </w:hyperlink>
      <w:r>
        <w:rPr>
          <w:rFonts w:ascii="Times New Roman" w:eastAsia="Calibri" w:hAnsi="Times New Roman"/>
          <w:sz w:val="28"/>
          <w:szCs w:val="28"/>
        </w:rPr>
        <w:t xml:space="preserve">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 приватизации.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eastAsia="Calibri" w:hAnsi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является ничтожной.</w:t>
      </w:r>
    </w:p>
    <w:p w:rsidR="00D83608" w:rsidRDefault="00D83608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D83608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 Цена по договору купли-продажи определяется в соответствии с законом о приватизации. Суммы задатков (в случае их установления законом о приватизации) и продаже муниципального имущества способами, установленными </w:t>
      </w:r>
      <w:hyperlink r:id="rId42" w:history="1">
        <w:r>
          <w:rPr>
            <w:rStyle w:val="a3"/>
            <w:rFonts w:ascii="Times New Roman" w:eastAsia="Calibri" w:hAnsi="Times New Roman"/>
            <w:sz w:val="28"/>
          </w:rPr>
          <w:t>статьями 18</w:t>
        </w:r>
      </w:hyperlink>
      <w:r>
        <w:rPr>
          <w:rFonts w:ascii="Times New Roman" w:eastAsia="Calibri" w:hAnsi="Times New Roman"/>
          <w:sz w:val="28"/>
          <w:szCs w:val="28"/>
        </w:rPr>
        <w:t xml:space="preserve"> - </w:t>
      </w:r>
      <w:hyperlink r:id="rId43" w:history="1">
        <w:r>
          <w:rPr>
            <w:rStyle w:val="a3"/>
            <w:rFonts w:ascii="Times New Roman" w:eastAsia="Calibri" w:hAnsi="Times New Roman"/>
            <w:sz w:val="28"/>
          </w:rPr>
          <w:t>20</w:t>
        </w:r>
      </w:hyperlink>
      <w:r>
        <w:rPr>
          <w:rFonts w:ascii="Times New Roman" w:eastAsia="Calibri" w:hAnsi="Times New Roman"/>
          <w:sz w:val="28"/>
          <w:szCs w:val="28"/>
        </w:rPr>
        <w:t xml:space="preserve">, </w:t>
      </w:r>
      <w:hyperlink r:id="rId44" w:history="1">
        <w:r>
          <w:rPr>
            <w:rStyle w:val="a3"/>
            <w:rFonts w:ascii="Times New Roman" w:eastAsia="Calibri" w:hAnsi="Times New Roman"/>
            <w:sz w:val="28"/>
          </w:rPr>
          <w:t>23</w:t>
        </w:r>
      </w:hyperlink>
      <w:r>
        <w:rPr>
          <w:rFonts w:ascii="Times New Roman" w:eastAsia="Calibri" w:hAnsi="Times New Roman"/>
          <w:sz w:val="28"/>
          <w:szCs w:val="28"/>
        </w:rPr>
        <w:t xml:space="preserve">, </w:t>
      </w:r>
      <w:hyperlink r:id="rId45" w:history="1">
        <w:r>
          <w:rPr>
            <w:rStyle w:val="a3"/>
            <w:rFonts w:ascii="Times New Roman" w:eastAsia="Calibri" w:hAnsi="Times New Roman"/>
            <w:sz w:val="28"/>
          </w:rPr>
          <w:t>24</w:t>
        </w:r>
      </w:hyperlink>
      <w:r>
        <w:rPr>
          <w:rFonts w:ascii="Times New Roman" w:eastAsia="Calibri" w:hAnsi="Times New Roman"/>
          <w:sz w:val="28"/>
          <w:szCs w:val="28"/>
        </w:rPr>
        <w:t xml:space="preserve"> закона о приватизации, перечисляются претендентами </w:t>
      </w:r>
      <w:proofErr w:type="gramStart"/>
      <w:r>
        <w:rPr>
          <w:rFonts w:ascii="Times New Roman" w:eastAsia="Calibri" w:hAnsi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83608" w:rsidRDefault="00D83608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D83608" w:rsidRDefault="00D83608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6E29A7" w:rsidRDefault="006E29A7" w:rsidP="00D8360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участие в аукционе (конкурсе) </w:t>
      </w:r>
      <w:r>
        <w:rPr>
          <w:rFonts w:ascii="Times New Roman" w:hAnsi="Times New Roman"/>
          <w:sz w:val="28"/>
          <w:szCs w:val="28"/>
        </w:rPr>
        <w:t>в соответствии с Регламентом электронной площадки</w:t>
      </w:r>
      <w:r>
        <w:rPr>
          <w:rFonts w:ascii="Times New Roman" w:eastAsia="Calibri" w:hAnsi="Times New Roman"/>
          <w:sz w:val="28"/>
          <w:szCs w:val="28"/>
        </w:rPr>
        <w:t>. В случае признания участникааукциона (конкурса</w:t>
      </w:r>
      <w:proofErr w:type="gramStart"/>
      <w:r>
        <w:rPr>
          <w:rFonts w:ascii="Times New Roman" w:eastAsia="Calibri" w:hAnsi="Times New Roman"/>
          <w:sz w:val="28"/>
          <w:szCs w:val="28"/>
        </w:rPr>
        <w:t>)п</w:t>
      </w:r>
      <w:proofErr w:type="gramEnd"/>
      <w:r>
        <w:rPr>
          <w:rFonts w:ascii="Times New Roman" w:eastAsia="Calibri" w:hAnsi="Times New Roman"/>
          <w:sz w:val="28"/>
          <w:szCs w:val="28"/>
        </w:rPr>
        <w:t>обедителем.задаток перечисляется в бюджет района. Суммы задатков, внесенные участниками аукциона (конкурса), за исключением победителя, возвращаются им в порядке и сроки, установленные законом о приватизации.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Денежные средства в счет оплаты стоимости объекта по договору купли-продажи за вычетом задатка перечисляются покупателями муниципального имущества в бюджет района в сроки и на условиях, предусмотренных в решении об условиях приватизации и договоре купли-продажи объекта муниципальной собственности.</w:t>
      </w:r>
    </w:p>
    <w:p w:rsidR="006E29A7" w:rsidRDefault="006E29A7" w:rsidP="006E29A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5.4. Вопросы, не урегулированные настоящим Положением, решаются в соответствии с нормами действующего законодательства.</w:t>
      </w:r>
    </w:p>
    <w:p w:rsidR="006E29A7" w:rsidRDefault="006E29A7" w:rsidP="006E29A7">
      <w:pPr>
        <w:widowControl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6E29A7" w:rsidRDefault="006E29A7" w:rsidP="006E29A7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973801" w:rsidRDefault="00973801"/>
    <w:sectPr w:rsidR="00973801" w:rsidSect="000D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148"/>
    <w:multiLevelType w:val="hybridMultilevel"/>
    <w:tmpl w:val="2828DA70"/>
    <w:lvl w:ilvl="0" w:tplc="0419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9A7"/>
    <w:rsid w:val="000D28AC"/>
    <w:rsid w:val="000D7DFB"/>
    <w:rsid w:val="006E29A7"/>
    <w:rsid w:val="007A6838"/>
    <w:rsid w:val="00973801"/>
    <w:rsid w:val="00AB70A2"/>
    <w:rsid w:val="00C05ABB"/>
    <w:rsid w:val="00D83608"/>
    <w:rsid w:val="00EF79E5"/>
    <w:rsid w:val="00FE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AC"/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6E29A7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6E29A7"/>
    <w:rPr>
      <w:rFonts w:ascii="Arial" w:eastAsia="Times New Roman" w:hAnsi="Arial" w:cs="Times New Roman"/>
      <w:sz w:val="26"/>
      <w:szCs w:val="28"/>
    </w:rPr>
  </w:style>
  <w:style w:type="character" w:styleId="a3">
    <w:name w:val="Hyperlink"/>
    <w:basedOn w:val="a0"/>
    <w:semiHidden/>
    <w:unhideWhenUsed/>
    <w:rsid w:val="006E29A7"/>
    <w:rPr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6E29A7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6E29A7"/>
    <w:rPr>
      <w:rFonts w:ascii="Arial" w:eastAsia="Times New Roman" w:hAnsi="Arial" w:cs="Times New Roman"/>
      <w:sz w:val="32"/>
      <w:szCs w:val="24"/>
    </w:rPr>
  </w:style>
  <w:style w:type="paragraph" w:styleId="a6">
    <w:name w:val="No Spacing"/>
    <w:uiPriority w:val="1"/>
    <w:qFormat/>
    <w:rsid w:val="006E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">
    <w:name w:val="nospacing"/>
    <w:basedOn w:val="a"/>
    <w:rsid w:val="006E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3.1.36:8080/content/act/14effc2f-f716-4d54-b649-edd28b1f68f7.doc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nla-service.scli.ru:8080/rnla-links/ws/content/act/bdca97b4-277d-4f20-9d6e-99687b7290f5.html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.minjus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la-service.scli.ru:8080/rnla-links/ws/content/act/96e20c02-1b12-465a-b64c-24aa92270007.html" TargetMode="External"/><Relationship Id="rId12" Type="http://schemas.openxmlformats.org/officeDocument/2006/relationships/hyperlink" Target="http://10.33.1.36:8080/content/act/14effc2f-f716-4d54-b649-edd28b1f68f7.doc" TargetMode="External"/><Relationship Id="rId17" Type="http://schemas.openxmlformats.org/officeDocument/2006/relationships/hyperlink" Target="http://nla-service.scli.ru:8080/rnla-links/ws/content/act/bdca97b4-277d-4f20-9d6e-99687b7290f5.html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file:///C:\Users\4EE0~1\AppData\Local\Temp\Rar$DI03.552\&#1087;&#1086;&#1088;&#1103;&#1076;&#1086;&#1082;%20&#1080;%20&#1091;&#1089;&#1083;&#1086;&#1074;&#1080;&#1103;%20&#1087;&#1088;&#1080;&#1074;&#1072;&#1090;&#1080;&#1079;&#1072;&#1094;&#1080;&#1080;%20(&#1088;&#1072;&#1081;&#1086;&#1085;)%20-.docx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4EE0~1\AppData\Local\Temp\Rar$DI03.552\&#1087;&#1086;&#1088;&#1103;&#1076;&#1086;&#1082;%20&#1080;%20&#1091;&#1089;&#1083;&#1086;&#1074;&#1080;&#1103;%20&#1087;&#1088;&#1080;&#1074;&#1072;&#1090;&#1080;&#1079;&#1072;&#1094;&#1080;&#1080;%20(&#1088;&#1072;&#1081;&#1086;&#1085;)%20-.docx" TargetMode="External"/><Relationship Id="rId14" Type="http://schemas.openxmlformats.org/officeDocument/2006/relationships/hyperlink" Target="http://nla-service.scli.ru:8080/rnla-links/ws/content/act/8e7921c4-9f50-451d-8a16-d581bbbf03b5.html" TargetMode="External"/><Relationship Id="rId22" Type="http://schemas.openxmlformats.org/officeDocument/2006/relationships/hyperlink" Target="http://blag-admin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9</cp:revision>
  <cp:lastPrinted>2020-12-23T07:05:00Z</cp:lastPrinted>
  <dcterms:created xsi:type="dcterms:W3CDTF">2020-12-11T05:03:00Z</dcterms:created>
  <dcterms:modified xsi:type="dcterms:W3CDTF">2020-12-23T07:15:00Z</dcterms:modified>
</cp:coreProperties>
</file>